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2168E" w14:textId="444AB15A" w:rsidR="00C74891" w:rsidRPr="009D77A2" w:rsidRDefault="00502CFB" w:rsidP="001167CA">
      <w:pPr>
        <w:kinsoku w:val="0"/>
        <w:spacing w:line="300" w:lineRule="exact"/>
        <w:ind w:right="1168"/>
        <w:rPr>
          <w:sz w:val="21"/>
        </w:rPr>
      </w:pPr>
      <w:r w:rsidRPr="009D77A2">
        <w:rPr>
          <w:rFonts w:hint="eastAsia"/>
          <w:sz w:val="21"/>
        </w:rPr>
        <w:t>AY</w:t>
      </w:r>
      <w:r w:rsidRPr="009D77A2">
        <w:rPr>
          <w:sz w:val="21"/>
        </w:rPr>
        <w:t>20</w:t>
      </w:r>
      <w:r w:rsidRPr="009D77A2">
        <w:rPr>
          <w:rFonts w:hint="eastAsia"/>
          <w:sz w:val="21"/>
        </w:rPr>
        <w:t>2</w:t>
      </w:r>
      <w:r w:rsidR="00E54577">
        <w:rPr>
          <w:rFonts w:hint="eastAsia"/>
          <w:sz w:val="21"/>
        </w:rPr>
        <w:t>4</w:t>
      </w:r>
      <w:r w:rsidRPr="009D77A2">
        <w:rPr>
          <w:sz w:val="21"/>
        </w:rPr>
        <w:t xml:space="preserve"> </w:t>
      </w:r>
      <w:r w:rsidR="00C74891" w:rsidRPr="009D77A2">
        <w:rPr>
          <w:rFonts w:hint="eastAsia"/>
          <w:sz w:val="21"/>
        </w:rPr>
        <w:t>Master</w:t>
      </w:r>
      <w:r w:rsidR="00C74891" w:rsidRPr="009D77A2">
        <w:rPr>
          <w:sz w:val="21"/>
        </w:rPr>
        <w:t>’s Thesis</w:t>
      </w:r>
    </w:p>
    <w:p w14:paraId="2237F0F9" w14:textId="77777777" w:rsidR="00C74891" w:rsidRPr="00B9718E" w:rsidRDefault="00C74891" w:rsidP="001167CA">
      <w:pPr>
        <w:kinsoku w:val="0"/>
        <w:jc w:val="center"/>
        <w:rPr>
          <w:rFonts w:ascii="中ゴシック体"/>
        </w:rPr>
      </w:pPr>
    </w:p>
    <w:p w14:paraId="57243A74" w14:textId="77777777" w:rsidR="00C74891" w:rsidRPr="00B9718E" w:rsidRDefault="00C74891" w:rsidP="001167CA">
      <w:pPr>
        <w:kinsoku w:val="0"/>
        <w:jc w:val="center"/>
        <w:rPr>
          <w:rFonts w:ascii="中ゴシック体"/>
        </w:rPr>
      </w:pPr>
    </w:p>
    <w:p w14:paraId="23E35540" w14:textId="77777777" w:rsidR="00C74891" w:rsidRPr="00B9718E" w:rsidRDefault="00C74891" w:rsidP="001167CA">
      <w:pPr>
        <w:kinsoku w:val="0"/>
        <w:jc w:val="center"/>
        <w:rPr>
          <w:b/>
          <w:sz w:val="36"/>
          <w:szCs w:val="36"/>
        </w:rPr>
      </w:pPr>
      <w:r w:rsidRPr="00B9718E">
        <w:rPr>
          <w:b/>
          <w:sz w:val="36"/>
          <w:szCs w:val="36"/>
        </w:rPr>
        <w:t>On the Format of Cover of Bachelor’s and Master’s Thesis</w:t>
      </w:r>
    </w:p>
    <w:p w14:paraId="634A3B4F" w14:textId="77777777" w:rsidR="00C74891" w:rsidRPr="00B9718E" w:rsidRDefault="00C74891" w:rsidP="00C74891">
      <w:pPr>
        <w:jc w:val="center"/>
        <w:rPr>
          <w:rFonts w:ascii="中ゴシック体"/>
          <w:b/>
          <w:sz w:val="28"/>
          <w:szCs w:val="28"/>
        </w:rPr>
      </w:pPr>
      <w:r w:rsidRPr="00B9718E">
        <w:rPr>
          <w:rFonts w:ascii="中ゴシック体"/>
          <w:b/>
          <w:sz w:val="28"/>
          <w:szCs w:val="28"/>
        </w:rPr>
        <w:t>卒業論文と修士論文の書き方に関する研究</w:t>
      </w:r>
    </w:p>
    <w:p w14:paraId="31D23558" w14:textId="77777777" w:rsidR="00C74891" w:rsidRPr="00B9718E" w:rsidRDefault="00C74891" w:rsidP="00C74891">
      <w:pPr>
        <w:pStyle w:val="3"/>
        <w:keepNext w:val="0"/>
        <w:rPr>
          <w:snapToGrid/>
        </w:rPr>
      </w:pPr>
    </w:p>
    <w:p w14:paraId="68553D2B" w14:textId="77777777" w:rsidR="00C74891" w:rsidRPr="00B9718E" w:rsidRDefault="00C74891" w:rsidP="00C74891">
      <w:pPr>
        <w:jc w:val="center"/>
        <w:rPr>
          <w:rFonts w:ascii="中ゴシック体"/>
        </w:rPr>
      </w:pPr>
    </w:p>
    <w:p w14:paraId="29189069" w14:textId="3476F616" w:rsidR="00C74891" w:rsidRPr="00DF7A95" w:rsidRDefault="00E62BA5" w:rsidP="00C74891">
      <w:pPr>
        <w:spacing w:line="240" w:lineRule="auto"/>
        <w:jc w:val="center"/>
        <w:rPr>
          <w:snapToGrid w:val="0"/>
          <w:color w:val="FF0000"/>
          <w:sz w:val="24"/>
        </w:rPr>
      </w:pPr>
      <w:r w:rsidRPr="00B9718E">
        <w:rPr>
          <w:snapToGrid w:val="0"/>
          <w:sz w:val="24"/>
        </w:rPr>
        <w:t>January</w:t>
      </w:r>
      <w:r w:rsidR="006D4326" w:rsidRPr="009D77A2">
        <w:rPr>
          <w:snapToGrid w:val="0"/>
          <w:sz w:val="24"/>
        </w:rPr>
        <w:t xml:space="preserve"> </w:t>
      </w:r>
      <w:r w:rsidR="00502CFB" w:rsidRPr="009D77A2">
        <w:rPr>
          <w:snapToGrid w:val="0"/>
          <w:sz w:val="24"/>
        </w:rPr>
        <w:t>2</w:t>
      </w:r>
      <w:r w:rsidR="00C42F5B">
        <w:rPr>
          <w:rFonts w:hint="eastAsia"/>
          <w:snapToGrid w:val="0"/>
          <w:sz w:val="24"/>
        </w:rPr>
        <w:t>7</w:t>
      </w:r>
      <w:r w:rsidR="00C74891" w:rsidRPr="009D77A2">
        <w:rPr>
          <w:snapToGrid w:val="0"/>
          <w:sz w:val="24"/>
        </w:rPr>
        <w:t xml:space="preserve">, </w:t>
      </w:r>
      <w:r w:rsidR="00502CFB" w:rsidRPr="009D77A2">
        <w:rPr>
          <w:rFonts w:hint="eastAsia"/>
          <w:snapToGrid w:val="0"/>
          <w:sz w:val="24"/>
        </w:rPr>
        <w:t>202</w:t>
      </w:r>
      <w:r w:rsidR="00E54577">
        <w:rPr>
          <w:rFonts w:hint="eastAsia"/>
          <w:snapToGrid w:val="0"/>
          <w:sz w:val="24"/>
        </w:rPr>
        <w:t>5</w:t>
      </w:r>
      <w:r w:rsidR="00502CFB" w:rsidRPr="00DF7A95">
        <w:rPr>
          <w:snapToGrid w:val="0"/>
          <w:color w:val="FF0000"/>
          <w:sz w:val="24"/>
        </w:rPr>
        <w:t xml:space="preserve"> </w:t>
      </w:r>
      <w:r w:rsidR="007C5F13" w:rsidRPr="00DF7A95">
        <w:rPr>
          <w:snapToGrid w:val="0"/>
          <w:color w:val="FF0000"/>
          <w:sz w:val="24"/>
          <w:u w:val="single"/>
        </w:rPr>
        <w:t>(Date of first submission, not final submission)</w:t>
      </w:r>
    </w:p>
    <w:p w14:paraId="2E68D44D" w14:textId="64765515" w:rsidR="00C74891" w:rsidRPr="009D77A2" w:rsidRDefault="00FB3DF4" w:rsidP="00C74891">
      <w:pPr>
        <w:pStyle w:val="a3"/>
        <w:spacing w:line="240" w:lineRule="auto"/>
        <w:jc w:val="center"/>
        <w:rPr>
          <w:rFonts w:ascii="ＭＳ 明朝"/>
          <w:sz w:val="24"/>
        </w:rPr>
      </w:pPr>
      <w:r w:rsidRPr="009D77A2">
        <w:rPr>
          <w:rFonts w:ascii="ＭＳ 明朝" w:hint="eastAsia"/>
          <w:sz w:val="24"/>
        </w:rPr>
        <w:t>令和</w:t>
      </w:r>
      <w:r w:rsidR="00E54577">
        <w:rPr>
          <w:rFonts w:hint="eastAsia"/>
          <w:sz w:val="24"/>
        </w:rPr>
        <w:t>7</w:t>
      </w:r>
      <w:r w:rsidR="00C74891" w:rsidRPr="009D77A2">
        <w:rPr>
          <w:rFonts w:ascii="ＭＳ 明朝"/>
          <w:sz w:val="24"/>
        </w:rPr>
        <w:t>年</w:t>
      </w:r>
      <w:r w:rsidR="005D5C32" w:rsidRPr="009D77A2">
        <w:rPr>
          <w:sz w:val="24"/>
        </w:rPr>
        <w:t>1</w:t>
      </w:r>
      <w:r w:rsidR="00C74891" w:rsidRPr="009D77A2">
        <w:rPr>
          <w:rFonts w:ascii="ＭＳ 明朝"/>
          <w:sz w:val="24"/>
        </w:rPr>
        <w:t>月</w:t>
      </w:r>
      <w:r w:rsidR="00502CFB" w:rsidRPr="009D77A2">
        <w:rPr>
          <w:rFonts w:hint="eastAsia"/>
          <w:sz w:val="24"/>
        </w:rPr>
        <w:t>2</w:t>
      </w:r>
      <w:r w:rsidR="00C42F5B">
        <w:rPr>
          <w:rFonts w:hint="eastAsia"/>
          <w:sz w:val="24"/>
        </w:rPr>
        <w:t>7</w:t>
      </w:r>
      <w:r w:rsidR="00C74891" w:rsidRPr="009D77A2">
        <w:rPr>
          <w:rFonts w:ascii="ＭＳ 明朝"/>
          <w:sz w:val="24"/>
        </w:rPr>
        <w:t>日</w:t>
      </w:r>
    </w:p>
    <w:p w14:paraId="06A564BE" w14:textId="77777777" w:rsidR="00C74891" w:rsidRPr="00B9718E" w:rsidRDefault="00C74891" w:rsidP="00C74891">
      <w:pPr>
        <w:jc w:val="center"/>
      </w:pPr>
    </w:p>
    <w:p w14:paraId="12168D8A" w14:textId="77777777" w:rsidR="00C74891" w:rsidRPr="00B9718E" w:rsidRDefault="00C74891" w:rsidP="001167CA">
      <w:pPr>
        <w:pStyle w:val="2"/>
        <w:keepNext w:val="0"/>
        <w:kinsoku w:val="0"/>
      </w:pPr>
      <w:r w:rsidRPr="00B9718E">
        <w:t xml:space="preserve">Department of Civil </w:t>
      </w:r>
      <w:r w:rsidR="00FB3DF4" w:rsidRPr="00B9718E">
        <w:t xml:space="preserve">and Environmental </w:t>
      </w:r>
      <w:r w:rsidRPr="00B9718E">
        <w:t>Engineering, Nagoya University</w:t>
      </w:r>
    </w:p>
    <w:p w14:paraId="0640A9AC" w14:textId="77777777" w:rsidR="008E42BD" w:rsidRPr="00B9718E" w:rsidRDefault="008E42BD">
      <w:pPr>
        <w:spacing w:line="240" w:lineRule="auto"/>
        <w:jc w:val="center"/>
        <w:rPr>
          <w:rFonts w:ascii="中ゴシック体"/>
          <w:sz w:val="28"/>
        </w:rPr>
      </w:pPr>
      <w:r w:rsidRPr="00B9718E">
        <w:rPr>
          <w:rFonts w:ascii="中ゴシック体"/>
          <w:sz w:val="28"/>
        </w:rPr>
        <w:t>名古屋大学</w:t>
      </w:r>
      <w:r w:rsidRPr="00B9718E">
        <w:rPr>
          <w:rFonts w:ascii="中ゴシック体" w:hint="eastAsia"/>
          <w:sz w:val="28"/>
        </w:rPr>
        <w:t>大学院</w:t>
      </w:r>
      <w:r w:rsidRPr="00B9718E">
        <w:rPr>
          <w:rFonts w:ascii="中ゴシック体"/>
          <w:sz w:val="28"/>
        </w:rPr>
        <w:t>工学</w:t>
      </w:r>
      <w:r w:rsidRPr="00B9718E">
        <w:rPr>
          <w:rFonts w:ascii="中ゴシック体" w:hint="eastAsia"/>
          <w:sz w:val="28"/>
        </w:rPr>
        <w:t>研究科</w:t>
      </w:r>
      <w:r w:rsidR="0072122D" w:rsidRPr="00B9718E">
        <w:rPr>
          <w:rFonts w:ascii="中ゴシック体" w:hint="eastAsia"/>
          <w:sz w:val="28"/>
        </w:rPr>
        <w:t>土木</w:t>
      </w:r>
      <w:r w:rsidRPr="00B9718E">
        <w:rPr>
          <w:rFonts w:ascii="中ゴシック体" w:hint="eastAsia"/>
          <w:sz w:val="28"/>
        </w:rPr>
        <w:t>工学専攻</w:t>
      </w:r>
    </w:p>
    <w:p w14:paraId="79B9EA59" w14:textId="77777777" w:rsidR="00C74891" w:rsidRPr="00B9718E" w:rsidRDefault="00C74891" w:rsidP="00C74891">
      <w:pPr>
        <w:spacing w:line="240" w:lineRule="auto"/>
        <w:jc w:val="center"/>
        <w:rPr>
          <w:rFonts w:ascii="中ゴシック体"/>
          <w:sz w:val="28"/>
        </w:rPr>
      </w:pPr>
    </w:p>
    <w:p w14:paraId="6C604161" w14:textId="77777777" w:rsidR="00C74891" w:rsidRPr="00B9718E" w:rsidRDefault="00C74891" w:rsidP="00C74891">
      <w:pPr>
        <w:pStyle w:val="1"/>
        <w:keepNext w:val="0"/>
        <w:spacing w:line="240" w:lineRule="auto"/>
        <w:rPr>
          <w:rFonts w:ascii="Times New Roman"/>
          <w:snapToGrid w:val="0"/>
          <w:sz w:val="28"/>
          <w:lang w:val="es-ES"/>
        </w:rPr>
      </w:pPr>
      <w:r w:rsidRPr="00B9718E">
        <w:rPr>
          <w:rFonts w:ascii="Times New Roman"/>
          <w:snapToGrid w:val="0"/>
          <w:sz w:val="28"/>
          <w:lang w:val="es-ES"/>
        </w:rPr>
        <w:t>Taro DOBOKU</w:t>
      </w:r>
    </w:p>
    <w:p w14:paraId="43B9198E" w14:textId="77777777" w:rsidR="00C74891" w:rsidRPr="00B9718E" w:rsidRDefault="00C74891" w:rsidP="00C74891">
      <w:pPr>
        <w:spacing w:line="240" w:lineRule="auto"/>
        <w:jc w:val="center"/>
        <w:rPr>
          <w:rFonts w:ascii="ＭＳ 明朝"/>
          <w:sz w:val="28"/>
          <w:lang w:val="es-ES"/>
        </w:rPr>
      </w:pPr>
      <w:r w:rsidRPr="00B9718E">
        <w:rPr>
          <w:rFonts w:ascii="ＭＳ 明朝"/>
          <w:sz w:val="28"/>
        </w:rPr>
        <w:t>土木</w:t>
      </w:r>
      <w:r w:rsidRPr="00B9718E">
        <w:rPr>
          <w:rFonts w:ascii="ＭＳ 明朝" w:hint="eastAsia"/>
          <w:sz w:val="28"/>
          <w:lang w:val="es-ES"/>
        </w:rPr>
        <w:t xml:space="preserve"> </w:t>
      </w:r>
      <w:r w:rsidRPr="00B9718E">
        <w:rPr>
          <w:rFonts w:ascii="ＭＳ 明朝"/>
          <w:sz w:val="28"/>
        </w:rPr>
        <w:t>太郎</w:t>
      </w:r>
    </w:p>
    <w:p w14:paraId="2F16250B" w14:textId="77777777" w:rsidR="006D00EA" w:rsidRPr="00B9718E" w:rsidRDefault="006D00EA" w:rsidP="006D00EA">
      <w:pPr>
        <w:spacing w:line="240" w:lineRule="auto"/>
        <w:rPr>
          <w:rFonts w:ascii="中ゴシック体"/>
          <w:lang w:val="es-ES"/>
        </w:rPr>
      </w:pPr>
    </w:p>
    <w:p w14:paraId="7F97E345" w14:textId="77777777" w:rsidR="006D00EA" w:rsidRPr="00B9718E" w:rsidRDefault="006D00EA" w:rsidP="001167CA">
      <w:pPr>
        <w:kinsoku w:val="0"/>
        <w:ind w:left="1100" w:right="1168"/>
        <w:rPr>
          <w:snapToGrid w:val="0"/>
          <w:sz w:val="20"/>
        </w:rPr>
      </w:pPr>
      <w:r w:rsidRPr="00B9718E">
        <w:rPr>
          <w:snapToGrid w:val="0"/>
          <w:sz w:val="20"/>
        </w:rPr>
        <w:t>ABSTRACT</w:t>
      </w:r>
    </w:p>
    <w:p w14:paraId="00F6CAD4" w14:textId="77777777" w:rsidR="006D00EA" w:rsidRPr="00B9718E" w:rsidRDefault="006D00EA" w:rsidP="001167CA">
      <w:pPr>
        <w:kinsoku w:val="0"/>
        <w:spacing w:line="280" w:lineRule="exact"/>
        <w:ind w:left="1100" w:right="1168" w:firstLine="601"/>
        <w:rPr>
          <w:snapToGrid w:val="0"/>
          <w:sz w:val="20"/>
        </w:rPr>
      </w:pPr>
      <w:r w:rsidRPr="00B9718E">
        <w:rPr>
          <w:snapToGrid w:val="0"/>
          <w:sz w:val="20"/>
        </w:rPr>
        <w:t>This paper proposes a new style format in writing Bachelor's and Master's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6E0010" w:rsidRPr="00B9718E">
        <w:rPr>
          <w:sz w:val="20"/>
        </w:rPr>
        <w:t>～</w:t>
      </w:r>
      <w:r w:rsidR="006E0010" w:rsidRPr="00B9718E">
        <w:rPr>
          <w:rFonts w:hint="eastAsia"/>
          <w:sz w:val="20"/>
        </w:rPr>
        <w:t>150</w:t>
      </w:r>
      <w:r w:rsidRPr="00B9718E">
        <w:rPr>
          <w:snapToGrid w:val="0"/>
          <w:sz w:val="20"/>
        </w:rPr>
        <w:t xml:space="preserve"> words</w:t>
      </w:r>
      <w:r w:rsidR="006E0010" w:rsidRPr="00B9718E">
        <w:rPr>
          <w:rFonts w:hint="eastAsia"/>
          <w:snapToGrid w:val="0"/>
          <w:sz w:val="20"/>
        </w:rPr>
        <w:t>程度</w:t>
      </w:r>
      <w:r w:rsidRPr="00B9718E">
        <w:rPr>
          <w:snapToGrid w:val="0"/>
          <w:sz w:val="20"/>
        </w:rPr>
        <w:t>)</w:t>
      </w:r>
    </w:p>
    <w:p w14:paraId="16CFC4C4" w14:textId="77777777" w:rsidR="006D00EA" w:rsidRPr="00B9718E" w:rsidRDefault="006D00EA" w:rsidP="006D00EA">
      <w:pPr>
        <w:spacing w:line="280" w:lineRule="exact"/>
        <w:ind w:left="1100" w:right="1168" w:firstLine="601"/>
        <w:rPr>
          <w:snapToGrid w:val="0"/>
          <w:sz w:val="20"/>
        </w:rPr>
      </w:pPr>
    </w:p>
    <w:p w14:paraId="3BBC4AF4" w14:textId="77777777" w:rsidR="006D00EA" w:rsidRPr="00B9718E" w:rsidRDefault="006D00EA" w:rsidP="006D00EA">
      <w:pPr>
        <w:ind w:left="1100" w:right="1170"/>
        <w:rPr>
          <w:rFonts w:ascii="ＭＳ 明朝"/>
          <w:sz w:val="20"/>
        </w:rPr>
      </w:pPr>
      <w:r w:rsidRPr="00B9718E">
        <w:rPr>
          <w:rFonts w:ascii="ＭＳ 明朝"/>
          <w:sz w:val="20"/>
        </w:rPr>
        <w:t>要　旨</w:t>
      </w:r>
    </w:p>
    <w:p w14:paraId="41943703" w14:textId="26F58951" w:rsidR="006D00EA" w:rsidRPr="00B9718E" w:rsidRDefault="006D00EA" w:rsidP="0077080E">
      <w:pPr>
        <w:spacing w:line="300" w:lineRule="exact"/>
        <w:ind w:leftChars="553" w:left="1101" w:right="1168" w:firstLineChars="100" w:firstLine="179"/>
        <w:rPr>
          <w:sz w:val="20"/>
        </w:rPr>
      </w:pPr>
      <w:r w:rsidRPr="00B9718E">
        <w:rPr>
          <w:sz w:val="20"/>
        </w:rPr>
        <w:t>本研究は，名古屋大学工学部</w:t>
      </w:r>
      <w:r w:rsidR="007C6F95" w:rsidRPr="00B9718E">
        <w:rPr>
          <w:rFonts w:hint="eastAsia"/>
          <w:sz w:val="20"/>
        </w:rPr>
        <w:t>環境土木・建築学科環境土木工学</w:t>
      </w:r>
      <w:r w:rsidR="0081584C">
        <w:rPr>
          <w:rFonts w:hint="eastAsia"/>
          <w:sz w:val="20"/>
        </w:rPr>
        <w:t>プログラム</w:t>
      </w:r>
      <w:r w:rsidRPr="00B9718E">
        <w:rPr>
          <w:sz w:val="20"/>
        </w:rPr>
        <w:t>における卒業論文</w:t>
      </w:r>
      <w:r w:rsidRPr="00B9718E">
        <w:rPr>
          <w:rFonts w:hint="eastAsia"/>
          <w:sz w:val="20"/>
        </w:rPr>
        <w:t>と大学院工学研究科</w:t>
      </w:r>
      <w:r w:rsidR="0072122D" w:rsidRPr="00B9718E">
        <w:rPr>
          <w:rFonts w:hint="eastAsia"/>
          <w:sz w:val="20"/>
        </w:rPr>
        <w:t>土木</w:t>
      </w:r>
      <w:r w:rsidRPr="00B9718E">
        <w:rPr>
          <w:rFonts w:hint="eastAsia"/>
          <w:sz w:val="20"/>
        </w:rPr>
        <w:t>工学専攻における修士論文</w:t>
      </w:r>
      <w:r w:rsidRPr="00B9718E">
        <w:rPr>
          <w:sz w:val="20"/>
        </w:rPr>
        <w:t>の表紙の作成法に対して新しい提案を行うものである．従来の卒・修論の表紙は，平成</w:t>
      </w:r>
      <w:r w:rsidRPr="00B9718E">
        <w:rPr>
          <w:rFonts w:hint="eastAsia"/>
          <w:sz w:val="20"/>
        </w:rPr>
        <w:t>4</w:t>
      </w:r>
      <w:r w:rsidRPr="00B9718E">
        <w:rPr>
          <w:sz w:val="20"/>
        </w:rPr>
        <w:t>年度以前までに採用されていた手書き</w:t>
      </w:r>
      <w:r w:rsidRPr="00B9718E">
        <w:rPr>
          <w:sz w:val="20"/>
        </w:rPr>
        <w:t>B4</w:t>
      </w:r>
      <w:r w:rsidRPr="00B9718E">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教員も内容の概略を理解できる利点がある．また，参考文献の書き方や文字数の変更も行った．これらにより，論文の読みやすさが改善できたものと思われる</w:t>
      </w:r>
      <w:r w:rsidR="00466517" w:rsidRPr="00B9718E">
        <w:rPr>
          <w:rFonts w:hint="eastAsia"/>
          <w:sz w:val="20"/>
        </w:rPr>
        <w:t>．</w:t>
      </w:r>
      <w:r w:rsidRPr="00B9718E">
        <w:rPr>
          <w:sz w:val="20"/>
        </w:rPr>
        <w:t>(300</w:t>
      </w:r>
      <w:r w:rsidRPr="00B9718E">
        <w:rPr>
          <w:sz w:val="20"/>
        </w:rPr>
        <w:t>～</w:t>
      </w:r>
      <w:r w:rsidRPr="00B9718E">
        <w:rPr>
          <w:sz w:val="20"/>
        </w:rPr>
        <w:t>350</w:t>
      </w:r>
      <w:r w:rsidRPr="00B9718E">
        <w:rPr>
          <w:sz w:val="20"/>
        </w:rPr>
        <w:t>字程度</w:t>
      </w:r>
      <w:r w:rsidRPr="00B9718E">
        <w:rPr>
          <w:sz w:val="20"/>
        </w:rPr>
        <w:t>)</w:t>
      </w:r>
    </w:p>
    <w:p w14:paraId="6E0F5171" w14:textId="77777777" w:rsidR="008E42BD" w:rsidRPr="00B9718E" w:rsidRDefault="006D00EA" w:rsidP="001167CA">
      <w:pPr>
        <w:kinsoku w:val="0"/>
        <w:spacing w:line="360" w:lineRule="auto"/>
        <w:ind w:right="1100"/>
        <w:rPr>
          <w:sz w:val="20"/>
        </w:rPr>
      </w:pPr>
      <w:r w:rsidRPr="00B9718E">
        <w:rPr>
          <w:sz w:val="20"/>
        </w:rPr>
        <w:br w:type="page"/>
      </w:r>
    </w:p>
    <w:p w14:paraId="5CB456B5" w14:textId="77777777" w:rsidR="008E42BD" w:rsidRPr="00B9718E" w:rsidRDefault="00C74891" w:rsidP="001167CA">
      <w:pPr>
        <w:kinsoku w:val="0"/>
        <w:spacing w:line="360" w:lineRule="auto"/>
        <w:ind w:left="1100" w:right="1100"/>
        <w:jc w:val="center"/>
        <w:rPr>
          <w:sz w:val="24"/>
          <w:szCs w:val="24"/>
        </w:rPr>
      </w:pPr>
      <w:r w:rsidRPr="00B9718E">
        <w:rPr>
          <w:rFonts w:hint="eastAsia"/>
          <w:sz w:val="24"/>
          <w:szCs w:val="24"/>
        </w:rPr>
        <w:lastRenderedPageBreak/>
        <w:t>Table of Contents</w:t>
      </w:r>
    </w:p>
    <w:p w14:paraId="0D6F44EF" w14:textId="77777777" w:rsidR="008E42BD" w:rsidRPr="00B9718E" w:rsidRDefault="008E42BD" w:rsidP="001167CA">
      <w:pPr>
        <w:kinsoku w:val="0"/>
        <w:spacing w:line="360" w:lineRule="auto"/>
        <w:ind w:left="1100" w:right="1100"/>
      </w:pPr>
    </w:p>
    <w:p w14:paraId="00B43CE0"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1</w:t>
      </w:r>
      <w:r w:rsidR="00C74891" w:rsidRPr="00B9718E">
        <w:rPr>
          <w:sz w:val="24"/>
          <w:szCs w:val="24"/>
        </w:rPr>
        <w:t xml:space="preserve"> Introduction</w:t>
      </w:r>
      <w:r w:rsidRPr="00B9718E">
        <w:rPr>
          <w:sz w:val="24"/>
          <w:szCs w:val="24"/>
        </w:rPr>
        <w:tab/>
        <w:t>1</w:t>
      </w:r>
    </w:p>
    <w:p w14:paraId="1D900BC2"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2</w:t>
      </w:r>
      <w:r w:rsidR="00C74891" w:rsidRPr="00B9718E">
        <w:rPr>
          <w:rFonts w:hint="eastAsia"/>
          <w:sz w:val="24"/>
          <w:szCs w:val="24"/>
        </w:rPr>
        <w:t xml:space="preserve"> </w:t>
      </w:r>
      <w:r w:rsidR="00C74891" w:rsidRPr="00B9718E">
        <w:rPr>
          <w:sz w:val="24"/>
          <w:szCs w:val="24"/>
        </w:rPr>
        <w:t>Field observation</w:t>
      </w:r>
      <w:r w:rsidRPr="00B9718E">
        <w:rPr>
          <w:sz w:val="24"/>
          <w:szCs w:val="24"/>
        </w:rPr>
        <w:tab/>
        <w:t>1</w:t>
      </w:r>
    </w:p>
    <w:p w14:paraId="3A1FD5AA"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3</w:t>
      </w:r>
      <w:r w:rsidR="00C74891" w:rsidRPr="00B9718E">
        <w:rPr>
          <w:sz w:val="24"/>
          <w:szCs w:val="24"/>
        </w:rPr>
        <w:t xml:space="preserve"> Hydroponics experiment</w:t>
      </w:r>
      <w:r w:rsidRPr="00B9718E">
        <w:rPr>
          <w:sz w:val="24"/>
          <w:szCs w:val="24"/>
        </w:rPr>
        <w:tab/>
      </w:r>
      <w:r w:rsidR="005E5EB1" w:rsidRPr="00B9718E">
        <w:rPr>
          <w:rFonts w:hint="eastAsia"/>
          <w:sz w:val="24"/>
          <w:szCs w:val="24"/>
        </w:rPr>
        <w:t>3</w:t>
      </w:r>
    </w:p>
    <w:p w14:paraId="7254A4F9"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3.1</w:t>
      </w:r>
      <w:r w:rsidR="00C74891" w:rsidRPr="00B9718E">
        <w:rPr>
          <w:rFonts w:hint="eastAsia"/>
          <w:sz w:val="24"/>
          <w:szCs w:val="24"/>
        </w:rPr>
        <w:t xml:space="preserve"> </w:t>
      </w:r>
      <w:r w:rsidR="00C74891" w:rsidRPr="00B9718E">
        <w:rPr>
          <w:sz w:val="24"/>
          <w:szCs w:val="24"/>
        </w:rPr>
        <w:t>Methodology</w:t>
      </w:r>
      <w:r w:rsidRPr="00B9718E">
        <w:rPr>
          <w:sz w:val="24"/>
          <w:szCs w:val="24"/>
        </w:rPr>
        <w:tab/>
      </w:r>
      <w:r w:rsidR="005E5EB1" w:rsidRPr="00B9718E">
        <w:rPr>
          <w:rFonts w:hint="eastAsia"/>
          <w:sz w:val="24"/>
          <w:szCs w:val="24"/>
        </w:rPr>
        <w:t>3</w:t>
      </w:r>
    </w:p>
    <w:p w14:paraId="3449CE42"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3.2</w:t>
      </w:r>
      <w:r w:rsidR="00C74891" w:rsidRPr="00B9718E">
        <w:rPr>
          <w:rFonts w:hint="eastAsia"/>
          <w:sz w:val="24"/>
          <w:szCs w:val="24"/>
        </w:rPr>
        <w:t xml:space="preserve"> </w:t>
      </w:r>
      <w:r w:rsidR="00C74891" w:rsidRPr="00B9718E">
        <w:rPr>
          <w:sz w:val="24"/>
          <w:szCs w:val="24"/>
        </w:rPr>
        <w:t>Results</w:t>
      </w:r>
      <w:r w:rsidR="00C74891" w:rsidRPr="00B9718E">
        <w:rPr>
          <w:rFonts w:hint="eastAsia"/>
          <w:sz w:val="24"/>
          <w:szCs w:val="24"/>
        </w:rPr>
        <w:t xml:space="preserve"> and Discussions</w:t>
      </w:r>
      <w:r w:rsidRPr="00B9718E">
        <w:rPr>
          <w:sz w:val="24"/>
          <w:szCs w:val="24"/>
        </w:rPr>
        <w:tab/>
      </w:r>
      <w:r w:rsidR="005E5EB1" w:rsidRPr="00B9718E">
        <w:rPr>
          <w:rFonts w:hint="eastAsia"/>
          <w:sz w:val="24"/>
          <w:szCs w:val="24"/>
        </w:rPr>
        <w:t>4</w:t>
      </w:r>
    </w:p>
    <w:p w14:paraId="0E7A7FBD"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4</w:t>
      </w:r>
      <w:r w:rsidR="00C74891" w:rsidRPr="00B9718E">
        <w:rPr>
          <w:rFonts w:hint="eastAsia"/>
          <w:sz w:val="24"/>
          <w:szCs w:val="24"/>
        </w:rPr>
        <w:t xml:space="preserve"> Nutrient uptake model</w:t>
      </w:r>
      <w:r w:rsidRPr="00B9718E">
        <w:rPr>
          <w:sz w:val="24"/>
          <w:szCs w:val="24"/>
        </w:rPr>
        <w:tab/>
      </w:r>
      <w:r w:rsidR="005E5EB1" w:rsidRPr="00B9718E">
        <w:rPr>
          <w:rFonts w:hint="eastAsia"/>
          <w:sz w:val="24"/>
          <w:szCs w:val="24"/>
        </w:rPr>
        <w:t>5</w:t>
      </w:r>
    </w:p>
    <w:p w14:paraId="0C832D43"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4.1</w:t>
      </w:r>
      <w:r w:rsidR="00C74891" w:rsidRPr="00B9718E">
        <w:rPr>
          <w:rFonts w:hint="eastAsia"/>
          <w:sz w:val="24"/>
          <w:szCs w:val="24"/>
        </w:rPr>
        <w:t xml:space="preserve"> Framework</w:t>
      </w:r>
      <w:r w:rsidRPr="00B9718E">
        <w:rPr>
          <w:sz w:val="24"/>
          <w:szCs w:val="24"/>
        </w:rPr>
        <w:tab/>
      </w:r>
      <w:r w:rsidR="005E5EB1" w:rsidRPr="00B9718E">
        <w:rPr>
          <w:rFonts w:hint="eastAsia"/>
          <w:sz w:val="24"/>
          <w:szCs w:val="24"/>
        </w:rPr>
        <w:t>5</w:t>
      </w:r>
    </w:p>
    <w:p w14:paraId="1F6C0E47"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4.2</w:t>
      </w:r>
      <w:r w:rsidR="00C74891" w:rsidRPr="00B9718E">
        <w:rPr>
          <w:rFonts w:hint="eastAsia"/>
          <w:sz w:val="24"/>
          <w:szCs w:val="24"/>
        </w:rPr>
        <w:t xml:space="preserve"> Nutrient uptake computation</w:t>
      </w:r>
      <w:r w:rsidRPr="00B9718E">
        <w:rPr>
          <w:sz w:val="24"/>
          <w:szCs w:val="24"/>
        </w:rPr>
        <w:tab/>
      </w:r>
      <w:r w:rsidR="005E5EB1" w:rsidRPr="00B9718E">
        <w:rPr>
          <w:rFonts w:hint="eastAsia"/>
          <w:sz w:val="24"/>
          <w:szCs w:val="24"/>
        </w:rPr>
        <w:t>6</w:t>
      </w:r>
    </w:p>
    <w:p w14:paraId="0F6C7058" w14:textId="77777777" w:rsidR="008E42BD" w:rsidRPr="00C74891" w:rsidRDefault="008E42BD" w:rsidP="001167CA">
      <w:pPr>
        <w:tabs>
          <w:tab w:val="right" w:leader="middleDot" w:pos="7938"/>
        </w:tabs>
        <w:kinsoku w:val="0"/>
        <w:spacing w:line="360" w:lineRule="auto"/>
        <w:ind w:left="1100" w:right="1100"/>
        <w:rPr>
          <w:sz w:val="24"/>
          <w:szCs w:val="24"/>
        </w:rPr>
      </w:pPr>
      <w:r w:rsidRPr="00B9718E">
        <w:rPr>
          <w:sz w:val="24"/>
          <w:szCs w:val="24"/>
        </w:rPr>
        <w:t>5</w:t>
      </w:r>
      <w:r w:rsidR="00C74891" w:rsidRPr="00B9718E">
        <w:rPr>
          <w:rFonts w:hint="eastAsia"/>
          <w:sz w:val="24"/>
          <w:szCs w:val="24"/>
        </w:rPr>
        <w:t xml:space="preserve"> </w:t>
      </w:r>
      <w:r w:rsidR="00C74891" w:rsidRPr="00B9718E">
        <w:rPr>
          <w:sz w:val="24"/>
          <w:szCs w:val="24"/>
        </w:rPr>
        <w:t>Conclusion</w:t>
      </w:r>
      <w:r w:rsidRPr="00B9718E">
        <w:rPr>
          <w:sz w:val="24"/>
          <w:szCs w:val="24"/>
        </w:rPr>
        <w:tab/>
      </w:r>
      <w:r w:rsidR="005E5EB1" w:rsidRPr="00B9718E">
        <w:rPr>
          <w:rFonts w:hint="eastAsia"/>
          <w:sz w:val="24"/>
          <w:szCs w:val="24"/>
        </w:rPr>
        <w:t>7</w:t>
      </w:r>
    </w:p>
    <w:sectPr w:rsidR="008E42BD" w:rsidRPr="00C74891">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AD03" w14:textId="77777777" w:rsidR="00D40F99" w:rsidRDefault="00D40F99" w:rsidP="006E0010">
      <w:pPr>
        <w:spacing w:line="240" w:lineRule="auto"/>
      </w:pPr>
      <w:r>
        <w:separator/>
      </w:r>
    </w:p>
  </w:endnote>
  <w:endnote w:type="continuationSeparator" w:id="0">
    <w:p w14:paraId="0F4519BD" w14:textId="77777777" w:rsidR="00D40F99" w:rsidRDefault="00D40F99" w:rsidP="006E0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68747" w14:textId="77777777" w:rsidR="00D40F99" w:rsidRDefault="00D40F99" w:rsidP="006E0010">
      <w:pPr>
        <w:spacing w:line="240" w:lineRule="auto"/>
      </w:pPr>
      <w:r>
        <w:separator/>
      </w:r>
    </w:p>
  </w:footnote>
  <w:footnote w:type="continuationSeparator" w:id="0">
    <w:p w14:paraId="06C970F4" w14:textId="77777777" w:rsidR="00D40F99" w:rsidRDefault="00D40F99" w:rsidP="006E00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5"/>
    <w:rsid w:val="001167CA"/>
    <w:rsid w:val="0013156B"/>
    <w:rsid w:val="001464F0"/>
    <w:rsid w:val="00186FE6"/>
    <w:rsid w:val="00211B67"/>
    <w:rsid w:val="00227609"/>
    <w:rsid w:val="002643DC"/>
    <w:rsid w:val="0026508D"/>
    <w:rsid w:val="002654CC"/>
    <w:rsid w:val="002938C5"/>
    <w:rsid w:val="002B0EF9"/>
    <w:rsid w:val="002B7276"/>
    <w:rsid w:val="003226C9"/>
    <w:rsid w:val="0034219E"/>
    <w:rsid w:val="00355316"/>
    <w:rsid w:val="00365613"/>
    <w:rsid w:val="003A4486"/>
    <w:rsid w:val="003D2BD9"/>
    <w:rsid w:val="00431BEF"/>
    <w:rsid w:val="004320A9"/>
    <w:rsid w:val="004550A8"/>
    <w:rsid w:val="00466517"/>
    <w:rsid w:val="00477FD7"/>
    <w:rsid w:val="00497489"/>
    <w:rsid w:val="004E4852"/>
    <w:rsid w:val="004E51B4"/>
    <w:rsid w:val="00502CFB"/>
    <w:rsid w:val="00507645"/>
    <w:rsid w:val="005958F8"/>
    <w:rsid w:val="005D5C32"/>
    <w:rsid w:val="005E5EB1"/>
    <w:rsid w:val="00646422"/>
    <w:rsid w:val="00670421"/>
    <w:rsid w:val="00684854"/>
    <w:rsid w:val="00696071"/>
    <w:rsid w:val="006A4953"/>
    <w:rsid w:val="006D00EA"/>
    <w:rsid w:val="006D4326"/>
    <w:rsid w:val="006E0010"/>
    <w:rsid w:val="006F760C"/>
    <w:rsid w:val="0072122D"/>
    <w:rsid w:val="0072388D"/>
    <w:rsid w:val="0077080E"/>
    <w:rsid w:val="007838A6"/>
    <w:rsid w:val="007838C8"/>
    <w:rsid w:val="007901F2"/>
    <w:rsid w:val="007C5F13"/>
    <w:rsid w:val="007C6F95"/>
    <w:rsid w:val="007D0652"/>
    <w:rsid w:val="007E0F8C"/>
    <w:rsid w:val="0081584C"/>
    <w:rsid w:val="008176E1"/>
    <w:rsid w:val="008A2206"/>
    <w:rsid w:val="008B0F25"/>
    <w:rsid w:val="008C15C5"/>
    <w:rsid w:val="008E42BD"/>
    <w:rsid w:val="00916BDB"/>
    <w:rsid w:val="0096582D"/>
    <w:rsid w:val="009D77A2"/>
    <w:rsid w:val="00A1356A"/>
    <w:rsid w:val="00A253DD"/>
    <w:rsid w:val="00A36D5A"/>
    <w:rsid w:val="00A45D73"/>
    <w:rsid w:val="00AA3017"/>
    <w:rsid w:val="00AD6571"/>
    <w:rsid w:val="00B21654"/>
    <w:rsid w:val="00B3550A"/>
    <w:rsid w:val="00B37CB6"/>
    <w:rsid w:val="00B83905"/>
    <w:rsid w:val="00B9718E"/>
    <w:rsid w:val="00BD6F55"/>
    <w:rsid w:val="00C42F5B"/>
    <w:rsid w:val="00C74891"/>
    <w:rsid w:val="00C81788"/>
    <w:rsid w:val="00CD4671"/>
    <w:rsid w:val="00CE67DF"/>
    <w:rsid w:val="00CE6B74"/>
    <w:rsid w:val="00D213D6"/>
    <w:rsid w:val="00D24E6D"/>
    <w:rsid w:val="00D40F99"/>
    <w:rsid w:val="00D438BF"/>
    <w:rsid w:val="00D84EA7"/>
    <w:rsid w:val="00D96FE0"/>
    <w:rsid w:val="00DF7A95"/>
    <w:rsid w:val="00E172D8"/>
    <w:rsid w:val="00E41B39"/>
    <w:rsid w:val="00E54577"/>
    <w:rsid w:val="00E62BA5"/>
    <w:rsid w:val="00EB7723"/>
    <w:rsid w:val="00ED290B"/>
    <w:rsid w:val="00F506A4"/>
    <w:rsid w:val="00F85BA9"/>
    <w:rsid w:val="00FB3DF4"/>
    <w:rsid w:val="00FD43CA"/>
    <w:rsid w:val="00FE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4B355"/>
  <w15:chartTrackingRefBased/>
  <w15:docId w15:val="{B8B2E4FC-2640-491A-A54F-AF48D2CB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4E4852"/>
    <w:rPr>
      <w:rFonts w:ascii="Arial" w:eastAsia="ＭＳ ゴシック" w:hAnsi="Arial"/>
      <w:sz w:val="18"/>
      <w:szCs w:val="18"/>
    </w:rPr>
  </w:style>
  <w:style w:type="paragraph" w:styleId="a5">
    <w:name w:val="header"/>
    <w:basedOn w:val="a"/>
    <w:link w:val="a6"/>
    <w:rsid w:val="006E0010"/>
    <w:pPr>
      <w:tabs>
        <w:tab w:val="center" w:pos="4252"/>
        <w:tab w:val="right" w:pos="8504"/>
      </w:tabs>
      <w:snapToGrid w:val="0"/>
    </w:pPr>
    <w:rPr>
      <w:lang w:val="x-none" w:eastAsia="x-none"/>
    </w:rPr>
  </w:style>
  <w:style w:type="character" w:customStyle="1" w:styleId="a6">
    <w:name w:val="ヘッダー (文字)"/>
    <w:link w:val="a5"/>
    <w:rsid w:val="006E0010"/>
    <w:rPr>
      <w:rFonts w:ascii="Times New Roman" w:hAnsi="Times New Roman"/>
      <w:sz w:val="22"/>
    </w:rPr>
  </w:style>
  <w:style w:type="paragraph" w:styleId="a7">
    <w:name w:val="footer"/>
    <w:basedOn w:val="a"/>
    <w:link w:val="a8"/>
    <w:rsid w:val="006E0010"/>
    <w:pPr>
      <w:tabs>
        <w:tab w:val="center" w:pos="4252"/>
        <w:tab w:val="right" w:pos="8504"/>
      </w:tabs>
      <w:snapToGrid w:val="0"/>
    </w:pPr>
    <w:rPr>
      <w:lang w:val="x-none" w:eastAsia="x-none"/>
    </w:rPr>
  </w:style>
  <w:style w:type="character" w:customStyle="1" w:styleId="a8">
    <w:name w:val="フッター (文字)"/>
    <w:link w:val="a7"/>
    <w:rsid w:val="006E0010"/>
    <w:rPr>
      <w:rFonts w:ascii="Times New Roman" w:hAnsi="Times New Roman"/>
      <w:sz w:val="22"/>
    </w:rPr>
  </w:style>
  <w:style w:type="paragraph" w:styleId="a9">
    <w:name w:val="Revision"/>
    <w:hidden/>
    <w:uiPriority w:val="99"/>
    <w:semiHidden/>
    <w:rsid w:val="00502CF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SHIMIZU Masaru</cp:lastModifiedBy>
  <cp:revision>10</cp:revision>
  <cp:lastPrinted>2001-12-28T02:31:00Z</cp:lastPrinted>
  <dcterms:created xsi:type="dcterms:W3CDTF">2020-10-22T06:50:00Z</dcterms:created>
  <dcterms:modified xsi:type="dcterms:W3CDTF">2024-06-14T01:16:00Z</dcterms:modified>
</cp:coreProperties>
</file>